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7F472" w14:textId="77777777" w:rsidR="00765528" w:rsidRPr="00A46A04" w:rsidRDefault="00765528" w:rsidP="0076552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  <w:r w:rsidRPr="00A46A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André Luís de Gasper</w:t>
      </w:r>
    </w:p>
    <w:p w14:paraId="0AC98818" w14:textId="77777777" w:rsidR="00765528" w:rsidRPr="00A46A04" w:rsidRDefault="00765528" w:rsidP="0076552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  <w:r w:rsidRPr="00A46A0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Address to access this CV:</w:t>
      </w:r>
      <w:r w:rsidRPr="00A46A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 http://lattes.cnpq.br/7964289151492195</w:t>
      </w:r>
    </w:p>
    <w:p w14:paraId="7076A98D" w14:textId="77777777" w:rsidR="00765528" w:rsidRPr="00A46A04" w:rsidRDefault="00765528" w:rsidP="00765528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46A04">
        <w:rPr>
          <w:rFonts w:ascii="Times New Roman" w:eastAsia="Times New Roman" w:hAnsi="Times New Roman" w:cs="Times New Roman"/>
          <w:sz w:val="24"/>
          <w:szCs w:val="24"/>
          <w:lang w:eastAsia="pt-BR"/>
        </w:rPr>
        <w:t>Last</w:t>
      </w:r>
      <w:proofErr w:type="spellEnd"/>
      <w:r w:rsidRPr="00A46A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46A04">
        <w:rPr>
          <w:rFonts w:ascii="Times New Roman" w:eastAsia="Times New Roman" w:hAnsi="Times New Roman" w:cs="Times New Roman"/>
          <w:sz w:val="24"/>
          <w:szCs w:val="24"/>
          <w:lang w:eastAsia="pt-BR"/>
        </w:rPr>
        <w:t>updated</w:t>
      </w:r>
      <w:proofErr w:type="spellEnd"/>
      <w:r w:rsidRPr="00A46A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08/11/2019</w:t>
      </w:r>
    </w:p>
    <w:p w14:paraId="13538634" w14:textId="77777777" w:rsidR="00765528" w:rsidRPr="00A46A04" w:rsidRDefault="00765528" w:rsidP="0076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A04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textWrapping" w:clear="all"/>
      </w:r>
    </w:p>
    <w:p w14:paraId="065035A9" w14:textId="77777777" w:rsidR="00765528" w:rsidRPr="00A46A04" w:rsidRDefault="00765528" w:rsidP="00765528">
      <w:pPr>
        <w:spacing w:after="0" w:line="300" w:lineRule="atLeast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46A0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Professor of Botany and Biogeography at the </w:t>
      </w:r>
      <w:proofErr w:type="spellStart"/>
      <w:r w:rsidRPr="00A46A0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Universidade</w:t>
      </w:r>
      <w:proofErr w:type="spellEnd"/>
      <w:r w:rsidRPr="00A46A0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Regional de Blumenau. Doctor </w:t>
      </w:r>
      <w:r w:rsidR="00A46A04" w:rsidRPr="00A46A0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</w:t>
      </w:r>
      <w:r w:rsidRPr="00A46A0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A46A0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Universidade</w:t>
      </w:r>
      <w:proofErr w:type="spellEnd"/>
      <w:r w:rsidRPr="00A46A0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Federal de Minas Gerais. Biologist graduated from </w:t>
      </w:r>
      <w:proofErr w:type="spellStart"/>
      <w:r w:rsidRPr="00A46A0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Universidade</w:t>
      </w:r>
      <w:proofErr w:type="spellEnd"/>
      <w:r w:rsidRPr="00A46A0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Regional de Blumenau. Curator of the Herbarium Dr. Roberto Miguel Klein – FURB (since 2014) and Coordinator of the </w:t>
      </w:r>
      <w:proofErr w:type="spellStart"/>
      <w:proofErr w:type="gramStart"/>
      <w:r w:rsidRPr="00A46A0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Masters</w:t>
      </w:r>
      <w:proofErr w:type="spellEnd"/>
      <w:proofErr w:type="gramEnd"/>
      <w:r w:rsidRPr="00A46A0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Program in Biodiversity (www.furb.br/ppgbio). Still, I participate in the Floristic and Forest Inventory of the Remnants of Santa Catarina, focus on Biodiversity. I also represent the Botanic Society of Brazil in the Academic Chamber of the CGEN and Coordinates the Brazilian Network of Herbaria since 2014.</w:t>
      </w:r>
    </w:p>
    <w:p w14:paraId="4E2753C9" w14:textId="77777777" w:rsidR="00765528" w:rsidRPr="00A46A04" w:rsidRDefault="00765528" w:rsidP="0076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14:paraId="55C6131F" w14:textId="77777777" w:rsidR="00765528" w:rsidRPr="00A46A04" w:rsidRDefault="00765528" w:rsidP="0076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A0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 w:type="textWrapping" w:clear="all"/>
      </w:r>
      <w:bookmarkStart w:id="0" w:name="Formacaoacademica/Titulacao"/>
      <w:bookmarkEnd w:id="0"/>
      <w:r w:rsidRPr="00A46A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Formal </w:t>
      </w:r>
      <w:proofErr w:type="spellStart"/>
      <w:r w:rsidRPr="00A46A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Education</w:t>
      </w:r>
      <w:proofErr w:type="spellEnd"/>
    </w:p>
    <w:tbl>
      <w:tblPr>
        <w:tblW w:w="9639" w:type="dxa"/>
        <w:tblCellSpacing w:w="15" w:type="dxa"/>
        <w:tblCellMar>
          <w:left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955"/>
        <w:gridCol w:w="7684"/>
      </w:tblGrid>
      <w:tr w:rsidR="00765528" w:rsidRPr="00A46A04" w14:paraId="2D96786E" w14:textId="77777777" w:rsidTr="00765528">
        <w:trPr>
          <w:tblCellSpacing w:w="15" w:type="dxa"/>
        </w:trPr>
        <w:tc>
          <w:tcPr>
            <w:tcW w:w="994" w:type="pct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86295" w14:textId="77777777" w:rsidR="00765528" w:rsidRPr="00A46A04" w:rsidRDefault="00765528" w:rsidP="00765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4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2012 - 2016</w:t>
            </w:r>
          </w:p>
        </w:tc>
        <w:tc>
          <w:tcPr>
            <w:tcW w:w="397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AAB32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Doctorate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in </w:t>
            </w:r>
            <w:proofErr w:type="spellStart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Botany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Universidade Federal de Minas Gerais, UFMG, Belo Horizonte, </w:t>
            </w:r>
            <w:proofErr w:type="spellStart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Brazil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Title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r w:rsidR="00A46A04"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The </w:t>
            </w:r>
            <w:proofErr w:type="spellStart"/>
            <w:r w:rsidR="00A46A04"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</w:t>
            </w:r>
            <w:proofErr w:type="spellEnd"/>
            <w:r w:rsidR="00A46A04"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A46A04"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family</w:t>
            </w:r>
            <w:proofErr w:type="spellEnd"/>
            <w:r w:rsidR="00A46A04"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Blechnaceae: </w:t>
            </w:r>
            <w:proofErr w:type="spellStart"/>
            <w:r w:rsidR="00A46A04"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old</w:t>
            </w:r>
            <w:proofErr w:type="spellEnd"/>
            <w:r w:rsidR="00A46A04"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A46A04"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="00A46A04"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new </w:t>
            </w:r>
            <w:proofErr w:type="spellStart"/>
            <w:r w:rsidR="00A46A04"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genera</w:t>
            </w:r>
            <w:proofErr w:type="spellEnd"/>
            <w:r w:rsidR="00A46A04"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A46A04"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re-evaluated</w:t>
            </w:r>
            <w:proofErr w:type="spellEnd"/>
            <w:r w:rsidR="00A46A04"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="00A46A04"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using</w:t>
            </w:r>
            <w:proofErr w:type="spellEnd"/>
            <w:r w:rsidR="00A46A04"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molecular data</w:t>
            </w:r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Year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degree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2016</w:t>
            </w:r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Advisor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Alexandre Salino  </w:t>
            </w:r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Co-orientador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Vinicius Antonio de Oliveira Dittrich</w:t>
            </w:r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Scholarship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from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Secretaria de Estado da Educação</w:t>
            </w:r>
          </w:p>
        </w:tc>
      </w:tr>
      <w:tr w:rsidR="00A46A04" w:rsidRPr="00A46A04" w14:paraId="27934A7A" w14:textId="77777777" w:rsidTr="00765528">
        <w:trPr>
          <w:tblCellSpacing w:w="15" w:type="dxa"/>
        </w:trPr>
        <w:tc>
          <w:tcPr>
            <w:tcW w:w="994" w:type="pct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6D095" w14:textId="77777777" w:rsidR="00765528" w:rsidRPr="00A46A04" w:rsidRDefault="00765528" w:rsidP="00765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4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2011 - 2012</w:t>
            </w:r>
          </w:p>
        </w:tc>
        <w:tc>
          <w:tcPr>
            <w:tcW w:w="397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C9595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Master's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in </w:t>
            </w:r>
            <w:proofErr w:type="spellStart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Botany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Universidade Federal de Minas Gerais, UFMG, Belo Horizonte, </w:t>
            </w:r>
            <w:proofErr w:type="spellStart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Brazil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Title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Pteridófitas de Santa Catarina, Brasil: diversidade, distribuição geográfica e variáveis ambientais, </w:t>
            </w:r>
            <w:proofErr w:type="spellStart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Year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degree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2012</w:t>
            </w:r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Advisor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Alexandre Salino  </w:t>
            </w:r>
          </w:p>
        </w:tc>
      </w:tr>
      <w:tr w:rsidR="00A46A04" w:rsidRPr="00A46A04" w14:paraId="417D3888" w14:textId="77777777" w:rsidTr="00765528">
        <w:trPr>
          <w:tblCellSpacing w:w="15" w:type="dxa"/>
        </w:trPr>
        <w:tc>
          <w:tcPr>
            <w:tcW w:w="994" w:type="pct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CE507" w14:textId="77777777" w:rsidR="00765528" w:rsidRPr="00A46A04" w:rsidRDefault="00765528" w:rsidP="00765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4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2003 - 2007</w:t>
            </w:r>
          </w:p>
        </w:tc>
        <w:tc>
          <w:tcPr>
            <w:tcW w:w="397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B104E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Graduation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in Ciências Biológicas.</w:t>
            </w:r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Fundação Universidade Regional de Blumenau, FURB, Blumenau, </w:t>
            </w:r>
            <w:proofErr w:type="spellStart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Brazil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Title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Diversidade e hábitats das pteridófitas do Parque Nacional da Serra do Itajaí</w:t>
            </w:r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Advisor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Dra. Lúcia </w:t>
            </w:r>
            <w:proofErr w:type="spellStart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Sevegnani</w:t>
            </w:r>
            <w:proofErr w:type="spellEnd"/>
          </w:p>
        </w:tc>
      </w:tr>
      <w:tr w:rsidR="00765528" w:rsidRPr="00A46A04" w14:paraId="32517B70" w14:textId="77777777" w:rsidTr="00765528">
        <w:trPr>
          <w:tblCellSpacing w:w="15" w:type="dxa"/>
        </w:trPr>
        <w:tc>
          <w:tcPr>
            <w:tcW w:w="994" w:type="pct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E9C15" w14:textId="77777777" w:rsidR="00765528" w:rsidRPr="00A46A04" w:rsidRDefault="00765528" w:rsidP="00765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bookmarkStart w:id="1" w:name="FormacaoComplementar"/>
            <w:bookmarkEnd w:id="1"/>
          </w:p>
        </w:tc>
        <w:tc>
          <w:tcPr>
            <w:tcW w:w="397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E6DA4D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AF94BC1" w14:textId="77777777" w:rsidR="00237D37" w:rsidRDefault="00237D37" w:rsidP="0076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" w:name="Atuacaoprofissional"/>
      <w:bookmarkEnd w:id="2"/>
    </w:p>
    <w:p w14:paraId="48DC23AC" w14:textId="77777777" w:rsidR="00765528" w:rsidRPr="00A46A04" w:rsidRDefault="00765528" w:rsidP="0076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A0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46A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Professional Experience</w:t>
      </w:r>
    </w:p>
    <w:tbl>
      <w:tblPr>
        <w:tblW w:w="14910" w:type="dxa"/>
        <w:tblCellSpacing w:w="15" w:type="dxa"/>
        <w:tblCellMar>
          <w:left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4910"/>
      </w:tblGrid>
      <w:tr w:rsidR="00765528" w:rsidRPr="00A46A04" w14:paraId="0D110B7F" w14:textId="77777777" w:rsidTr="007655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51615D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61F2D164" w14:textId="77777777" w:rsidR="00765528" w:rsidRPr="00A46A04" w:rsidRDefault="00765528" w:rsidP="007655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p w14:paraId="3B57C364" w14:textId="77777777" w:rsidR="00A46A04" w:rsidRPr="00A46A04" w:rsidRDefault="00A46A04" w:rsidP="0076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EFB9E8" w14:textId="77777777" w:rsidR="00A46A04" w:rsidRPr="00A46A04" w:rsidRDefault="00A46A04" w:rsidP="00237D37">
      <w:pPr>
        <w:spacing w:before="135" w:after="0" w:line="240" w:lineRule="auto"/>
        <w:ind w:right="75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t-BR"/>
        </w:rPr>
      </w:pPr>
      <w:r w:rsidRPr="00A46A04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t-BR"/>
        </w:rPr>
        <w:t>1. Fundação Universidade Regional de Blumenau - FURB</w:t>
      </w:r>
    </w:p>
    <w:p w14:paraId="77BBC64E" w14:textId="77777777" w:rsidR="00765528" w:rsidRPr="00A46A04" w:rsidRDefault="00765528" w:rsidP="007655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639" w:type="dxa"/>
        <w:tblCellSpacing w:w="15" w:type="dxa"/>
        <w:tblCellMar>
          <w:left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715"/>
        <w:gridCol w:w="7924"/>
      </w:tblGrid>
      <w:tr w:rsidR="00A46A04" w:rsidRPr="00A46A04" w14:paraId="2C5EE07B" w14:textId="77777777" w:rsidTr="00A46A04">
        <w:trPr>
          <w:tblCellSpacing w:w="15" w:type="dxa"/>
        </w:trPr>
        <w:tc>
          <w:tcPr>
            <w:tcW w:w="74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3940C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A4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Contract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4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institutional</w:t>
            </w:r>
            <w:proofErr w:type="spellEnd"/>
          </w:p>
        </w:tc>
        <w:tc>
          <w:tcPr>
            <w:tcW w:w="422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377FB" w14:textId="77777777" w:rsidR="00765528" w:rsidRPr="00A46A04" w:rsidRDefault="00765528" w:rsidP="00765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A46A04" w:rsidRPr="00A46A04" w14:paraId="1D260D53" w14:textId="77777777" w:rsidTr="00A46A04">
        <w:trPr>
          <w:tblCellSpacing w:w="15" w:type="dxa"/>
        </w:trPr>
        <w:tc>
          <w:tcPr>
            <w:tcW w:w="742" w:type="pct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691BE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4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2012 - </w:t>
            </w:r>
            <w:proofErr w:type="spellStart"/>
            <w:r w:rsidRPr="00A4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Current</w:t>
            </w:r>
            <w:proofErr w:type="spellEnd"/>
          </w:p>
        </w:tc>
        <w:tc>
          <w:tcPr>
            <w:tcW w:w="422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215AB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Position: Professor, Working hours (weekly): 40, Schemes of job: Full-time</w:t>
            </w:r>
          </w:p>
        </w:tc>
      </w:tr>
      <w:tr w:rsidR="00A46A04" w:rsidRPr="00A46A04" w14:paraId="157CED81" w14:textId="77777777" w:rsidTr="00A46A04">
        <w:trPr>
          <w:tblCellSpacing w:w="15" w:type="dxa"/>
        </w:trPr>
        <w:tc>
          <w:tcPr>
            <w:tcW w:w="742" w:type="pct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9F893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4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2007 - 2012</w:t>
            </w:r>
          </w:p>
        </w:tc>
        <w:tc>
          <w:tcPr>
            <w:tcW w:w="422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20DEC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Position: Biology, Working hours (weekly): 40, Schemes of job: Full-time</w:t>
            </w:r>
          </w:p>
        </w:tc>
      </w:tr>
    </w:tbl>
    <w:p w14:paraId="74B02E60" w14:textId="77777777" w:rsidR="00765528" w:rsidRPr="00A46A04" w:rsidRDefault="00765528" w:rsidP="007655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pt-BR"/>
        </w:rPr>
      </w:pPr>
    </w:p>
    <w:tbl>
      <w:tblPr>
        <w:tblW w:w="9639" w:type="dxa"/>
        <w:tblCellSpacing w:w="15" w:type="dxa"/>
        <w:tblCellMar>
          <w:left w:w="225" w:type="dxa"/>
          <w:right w:w="225" w:type="dxa"/>
        </w:tblCellMar>
        <w:tblLook w:val="04A0" w:firstRow="1" w:lastRow="0" w:firstColumn="1" w:lastColumn="0" w:noHBand="0" w:noVBand="1"/>
      </w:tblPr>
      <w:tblGrid>
        <w:gridCol w:w="2022"/>
        <w:gridCol w:w="7617"/>
      </w:tblGrid>
      <w:tr w:rsidR="00A46A04" w:rsidRPr="00A46A04" w14:paraId="043D5D96" w14:textId="77777777" w:rsidTr="00A46A0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001C7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A4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Activities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0EE29" w14:textId="77777777" w:rsidR="00765528" w:rsidRPr="00A46A04" w:rsidRDefault="00765528" w:rsidP="00765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A46A04" w:rsidRPr="00A46A04" w14:paraId="65D44B29" w14:textId="77777777" w:rsidTr="00A46A04">
        <w:trPr>
          <w:tblCellSpacing w:w="15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BE9EE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4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07/2014 - </w:t>
            </w:r>
            <w:proofErr w:type="spellStart"/>
            <w:r w:rsidRPr="00A4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Current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A3045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Research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Development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Universidade Regional de Blumenau, </w:t>
            </w:r>
          </w:p>
          <w:p w14:paraId="7A6A949D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Departamento de Ciências Exatas e Naturais</w:t>
            </w:r>
          </w:p>
        </w:tc>
      </w:tr>
      <w:tr w:rsidR="00A46A04" w:rsidRPr="00A46A04" w14:paraId="6B030F88" w14:textId="77777777" w:rsidTr="00A46A04">
        <w:trPr>
          <w:tblCellSpacing w:w="15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4551D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4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07/2014 - </w:t>
            </w:r>
            <w:proofErr w:type="spellStart"/>
            <w:r w:rsidRPr="00A4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Current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1FE9E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Management </w:t>
            </w:r>
            <w:proofErr w:type="spellStart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Admnistrative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Positions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Universidade Regional de Blumenau, </w:t>
            </w:r>
          </w:p>
          <w:p w14:paraId="66A1DF5E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Herbário Dr. Roberto Miguel Klein</w:t>
            </w:r>
          </w:p>
        </w:tc>
      </w:tr>
      <w:tr w:rsidR="00A46A04" w:rsidRPr="00A46A04" w14:paraId="462EDFBE" w14:textId="77777777" w:rsidTr="00A46A0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7D44E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8B6EF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6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Positions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:</w:t>
            </w:r>
            <w:r w:rsidRPr="00A46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br/>
            </w:r>
            <w:proofErr w:type="spellStart"/>
            <w:r w:rsidRPr="00A46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Curator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FURB </w:t>
            </w:r>
            <w:proofErr w:type="spellStart"/>
            <w:r w:rsidRPr="00A46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Herbarium</w:t>
            </w:r>
            <w:proofErr w:type="spellEnd"/>
          </w:p>
        </w:tc>
      </w:tr>
    </w:tbl>
    <w:p w14:paraId="0F4A4B9A" w14:textId="77777777" w:rsidR="00765528" w:rsidRPr="00A46A04" w:rsidRDefault="00765528" w:rsidP="007655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p w14:paraId="304302AD" w14:textId="77777777" w:rsidR="00765528" w:rsidRPr="00A46A04" w:rsidRDefault="00765528" w:rsidP="007655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p w14:paraId="15CA7560" w14:textId="77777777" w:rsidR="00A46A04" w:rsidRPr="00A46A04" w:rsidRDefault="00A46A04" w:rsidP="00237D37">
      <w:pPr>
        <w:tabs>
          <w:tab w:val="left" w:pos="480"/>
        </w:tabs>
        <w:spacing w:before="135" w:after="0" w:line="240" w:lineRule="auto"/>
        <w:ind w:right="75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t-BR"/>
        </w:rPr>
      </w:pPr>
      <w:r w:rsidRPr="00A46A04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t-BR"/>
        </w:rPr>
        <w:t>2. Museu Botânico Municipal (MBM)</w:t>
      </w:r>
    </w:p>
    <w:p w14:paraId="1305A524" w14:textId="77777777" w:rsidR="00765528" w:rsidRPr="00A46A04" w:rsidRDefault="00765528" w:rsidP="007655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639" w:type="dxa"/>
        <w:tblCellSpacing w:w="15" w:type="dxa"/>
        <w:tblCellMar>
          <w:left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955"/>
        <w:gridCol w:w="7684"/>
      </w:tblGrid>
      <w:tr w:rsidR="00A46A04" w:rsidRPr="00A46A04" w14:paraId="698F25AA" w14:textId="77777777" w:rsidTr="00A46A04">
        <w:trPr>
          <w:tblCellSpacing w:w="15" w:type="dxa"/>
        </w:trPr>
        <w:tc>
          <w:tcPr>
            <w:tcW w:w="1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D1192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A4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Contract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4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institutional</w:t>
            </w:r>
            <w:proofErr w:type="spellEnd"/>
          </w:p>
        </w:tc>
        <w:tc>
          <w:tcPr>
            <w:tcW w:w="131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7F06B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A46A04" w:rsidRPr="00A46A04" w14:paraId="63040C74" w14:textId="77777777" w:rsidTr="00A46A04">
        <w:trPr>
          <w:tblCellSpacing w:w="15" w:type="dxa"/>
        </w:trPr>
        <w:tc>
          <w:tcPr>
            <w:tcW w:w="13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4E112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4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2006 - 2006</w:t>
            </w:r>
          </w:p>
        </w:tc>
        <w:tc>
          <w:tcPr>
            <w:tcW w:w="131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B421C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Contract: Trainee, Position: volunteer internship, Schemes of job: Part-time</w:t>
            </w:r>
          </w:p>
        </w:tc>
      </w:tr>
    </w:tbl>
    <w:p w14:paraId="2D5EA7A4" w14:textId="77777777" w:rsidR="00765528" w:rsidRPr="00A46A04" w:rsidRDefault="00765528" w:rsidP="007655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pt-BR"/>
        </w:rPr>
      </w:pPr>
    </w:p>
    <w:tbl>
      <w:tblPr>
        <w:tblW w:w="14910" w:type="dxa"/>
        <w:tblCellSpacing w:w="15" w:type="dxa"/>
        <w:tblCellMar>
          <w:left w:w="225" w:type="dxa"/>
          <w:right w:w="225" w:type="dxa"/>
        </w:tblCellMar>
        <w:tblLook w:val="04A0" w:firstRow="1" w:lastRow="0" w:firstColumn="1" w:lastColumn="0" w:noHBand="0" w:noVBand="1"/>
      </w:tblPr>
      <w:tblGrid>
        <w:gridCol w:w="3009"/>
        <w:gridCol w:w="11901"/>
      </w:tblGrid>
      <w:tr w:rsidR="00765528" w:rsidRPr="00A46A04" w14:paraId="58F0C5E1" w14:textId="77777777" w:rsidTr="00765528">
        <w:trPr>
          <w:tblCellSpacing w:w="15" w:type="dxa"/>
        </w:trPr>
        <w:tc>
          <w:tcPr>
            <w:tcW w:w="1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20ED4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A4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Activities</w:t>
            </w:r>
            <w:proofErr w:type="spellEnd"/>
          </w:p>
        </w:tc>
        <w:tc>
          <w:tcPr>
            <w:tcW w:w="129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FA319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A46A04" w:rsidRPr="00A46A04" w14:paraId="6AE3B009" w14:textId="77777777" w:rsidTr="00765528">
        <w:trPr>
          <w:tblCellSpacing w:w="15" w:type="dxa"/>
        </w:trPr>
        <w:tc>
          <w:tcPr>
            <w:tcW w:w="153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433BD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4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01/2006 - 01/2006</w:t>
            </w:r>
          </w:p>
        </w:tc>
        <w:tc>
          <w:tcPr>
            <w:tcW w:w="129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19BD2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Trainee </w:t>
            </w:r>
            <w:proofErr w:type="spellStart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Job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Museu Botânico Municipal</w:t>
            </w:r>
          </w:p>
        </w:tc>
      </w:tr>
      <w:tr w:rsidR="00A46A04" w:rsidRPr="00A46A04" w14:paraId="09963540" w14:textId="77777777" w:rsidTr="00765528">
        <w:trPr>
          <w:tblCellSpacing w:w="15" w:type="dxa"/>
        </w:trPr>
        <w:tc>
          <w:tcPr>
            <w:tcW w:w="1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54713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9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47CD7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6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Trainee: </w:t>
            </w:r>
            <w:proofErr w:type="spellStart"/>
            <w:r w:rsidRPr="00A46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B</w:t>
            </w:r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iological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collection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management</w:t>
            </w:r>
          </w:p>
        </w:tc>
      </w:tr>
    </w:tbl>
    <w:p w14:paraId="6285965D" w14:textId="77777777" w:rsidR="00765528" w:rsidRPr="00A46A04" w:rsidRDefault="00765528" w:rsidP="007655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p w14:paraId="39E65DE1" w14:textId="77777777" w:rsidR="00765528" w:rsidRPr="00A46A04" w:rsidRDefault="00765528" w:rsidP="007655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4910" w:type="dxa"/>
        <w:tblCellSpacing w:w="15" w:type="dxa"/>
        <w:tblCellMar>
          <w:left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4910"/>
      </w:tblGrid>
      <w:tr w:rsidR="00A46A04" w:rsidRPr="00A46A04" w14:paraId="4E94C306" w14:textId="77777777" w:rsidTr="00765528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C5063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C0AADF3" w14:textId="77777777" w:rsidR="00A46A04" w:rsidRPr="00A46A04" w:rsidRDefault="00A46A04" w:rsidP="00237D37">
      <w:pPr>
        <w:tabs>
          <w:tab w:val="left" w:pos="480"/>
        </w:tabs>
        <w:spacing w:before="135" w:after="0" w:line="240" w:lineRule="auto"/>
        <w:ind w:right="75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t-BR"/>
        </w:rPr>
      </w:pPr>
      <w:r w:rsidRPr="00A46A04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t-BR"/>
        </w:rPr>
        <w:t>3. Sociedade Botânica do Brasil - DF - SBB</w:t>
      </w:r>
    </w:p>
    <w:p w14:paraId="00C004EB" w14:textId="77777777" w:rsidR="00765528" w:rsidRPr="00A46A04" w:rsidRDefault="00765528" w:rsidP="007655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639" w:type="dxa"/>
        <w:tblCellSpacing w:w="15" w:type="dxa"/>
        <w:tblCellMar>
          <w:left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955"/>
        <w:gridCol w:w="7684"/>
      </w:tblGrid>
      <w:tr w:rsidR="00A46A04" w:rsidRPr="00A46A04" w14:paraId="2F1E1728" w14:textId="77777777" w:rsidTr="00A46A04">
        <w:trPr>
          <w:tblCellSpacing w:w="15" w:type="dxa"/>
        </w:trPr>
        <w:tc>
          <w:tcPr>
            <w:tcW w:w="1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96357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A4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Contract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4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institutional</w:t>
            </w:r>
            <w:proofErr w:type="spellEnd"/>
          </w:p>
        </w:tc>
        <w:tc>
          <w:tcPr>
            <w:tcW w:w="131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4F4BE" w14:textId="77777777" w:rsidR="00765528" w:rsidRPr="00A46A04" w:rsidRDefault="00765528" w:rsidP="00765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A46A04" w:rsidRPr="00A46A04" w14:paraId="68CE9117" w14:textId="77777777" w:rsidTr="00A46A04">
        <w:trPr>
          <w:tblCellSpacing w:w="15" w:type="dxa"/>
        </w:trPr>
        <w:tc>
          <w:tcPr>
            <w:tcW w:w="13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B365E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4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2013 - </w:t>
            </w:r>
            <w:proofErr w:type="spellStart"/>
            <w:r w:rsidRPr="00A4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Current</w:t>
            </w:r>
            <w:proofErr w:type="spellEnd"/>
          </w:p>
        </w:tc>
        <w:tc>
          <w:tcPr>
            <w:tcW w:w="131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19003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Contract: Associated, Position: Coordinator, Schemes of job: Part-time</w:t>
            </w:r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Other information:</w:t>
            </w:r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Coordinator of the Brazilian Herbarium Network</w:t>
            </w:r>
          </w:p>
        </w:tc>
      </w:tr>
    </w:tbl>
    <w:p w14:paraId="57A0FC91" w14:textId="77777777" w:rsidR="00765528" w:rsidRPr="00A46A04" w:rsidRDefault="00765528" w:rsidP="007655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pt-BR"/>
        </w:rPr>
      </w:pPr>
    </w:p>
    <w:tbl>
      <w:tblPr>
        <w:tblW w:w="9639" w:type="dxa"/>
        <w:tblCellSpacing w:w="15" w:type="dxa"/>
        <w:tblCellMar>
          <w:left w:w="225" w:type="dxa"/>
          <w:right w:w="225" w:type="dxa"/>
        </w:tblCellMar>
        <w:tblLook w:val="04A0" w:firstRow="1" w:lastRow="0" w:firstColumn="1" w:lastColumn="0" w:noHBand="0" w:noVBand="1"/>
      </w:tblPr>
      <w:tblGrid>
        <w:gridCol w:w="2022"/>
        <w:gridCol w:w="7617"/>
      </w:tblGrid>
      <w:tr w:rsidR="00A46A04" w:rsidRPr="00A46A04" w14:paraId="1FA142B4" w14:textId="77777777" w:rsidTr="00765528">
        <w:trPr>
          <w:tblCellSpacing w:w="15" w:type="dxa"/>
        </w:trPr>
        <w:tc>
          <w:tcPr>
            <w:tcW w:w="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61F04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A4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Activities</w:t>
            </w:r>
            <w:proofErr w:type="spellEnd"/>
          </w:p>
        </w:tc>
        <w:tc>
          <w:tcPr>
            <w:tcW w:w="396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0BC36" w14:textId="77777777" w:rsidR="00765528" w:rsidRPr="00A46A04" w:rsidRDefault="00765528" w:rsidP="00765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A46A04" w:rsidRPr="00A46A04" w14:paraId="76A3C513" w14:textId="77777777" w:rsidTr="00765528">
        <w:trPr>
          <w:tblCellSpacing w:w="15" w:type="dxa"/>
        </w:trPr>
        <w:tc>
          <w:tcPr>
            <w:tcW w:w="991" w:type="pct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8BA20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4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02/2017 - </w:t>
            </w:r>
            <w:proofErr w:type="spellStart"/>
            <w:r w:rsidRPr="00A4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Current</w:t>
            </w:r>
            <w:proofErr w:type="spellEnd"/>
          </w:p>
        </w:tc>
        <w:tc>
          <w:tcPr>
            <w:tcW w:w="396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92316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Councils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Comissions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A46A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Consulting, Sociedade Botânica do Brasil</w:t>
            </w:r>
          </w:p>
        </w:tc>
      </w:tr>
      <w:tr w:rsidR="00A46A04" w:rsidRPr="00A46A04" w14:paraId="18216A87" w14:textId="77777777" w:rsidTr="00765528">
        <w:trPr>
          <w:tblCellSpacing w:w="15" w:type="dxa"/>
        </w:trPr>
        <w:tc>
          <w:tcPr>
            <w:tcW w:w="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C720D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96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0203B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A46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Specification:</w:t>
            </w:r>
            <w:r w:rsidRPr="00A46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br/>
              <w:t>Representative of SBB to the CGEN Academy Thematic Chamber, pursuant to Law No. 13,123 of May 20, 2015 and Decree No. 8,772 of May 11, 2016.</w:t>
            </w:r>
          </w:p>
        </w:tc>
      </w:tr>
    </w:tbl>
    <w:p w14:paraId="55007085" w14:textId="77777777" w:rsidR="00765528" w:rsidRPr="00A46A04" w:rsidRDefault="00765528" w:rsidP="00A4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" w:name="RevisorPeriodico"/>
      <w:bookmarkEnd w:id="3"/>
      <w:r w:rsidRPr="00A46A0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4" w:name="Producaocientifica"/>
      <w:bookmarkStart w:id="5" w:name="Producaobibliografica"/>
      <w:bookmarkEnd w:id="4"/>
      <w:bookmarkEnd w:id="5"/>
    </w:p>
    <w:tbl>
      <w:tblPr>
        <w:tblW w:w="14910" w:type="dxa"/>
        <w:tblCellSpacing w:w="15" w:type="dxa"/>
        <w:tblCellMar>
          <w:left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4910"/>
      </w:tblGrid>
      <w:tr w:rsidR="00765528" w:rsidRPr="00A46A04" w14:paraId="727A164C" w14:textId="77777777" w:rsidTr="007655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E96FFE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50B65632" w14:textId="77777777" w:rsidR="00765528" w:rsidRPr="00A46A04" w:rsidRDefault="00765528" w:rsidP="007655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5360" w:type="dxa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5360"/>
      </w:tblGrid>
      <w:tr w:rsidR="00A46A04" w:rsidRPr="00A46A04" w14:paraId="20CBCC23" w14:textId="77777777" w:rsidTr="00765528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5AE47" w14:textId="77777777" w:rsidR="00765528" w:rsidRPr="00A46A04" w:rsidRDefault="00765528" w:rsidP="0076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45631562" w14:textId="77777777" w:rsidR="00A46A04" w:rsidRPr="00237D37" w:rsidRDefault="00A46A04" w:rsidP="00765528">
      <w:pPr>
        <w:spacing w:after="0" w:line="240" w:lineRule="auto"/>
        <w:rPr>
          <w:rFonts w:ascii="Times New Roman" w:eastAsia="Times New Roman" w:hAnsi="Times New Roman" w:cs="Times New Roman"/>
          <w:vanish/>
          <w:color w:val="4472C4" w:themeColor="accent1"/>
          <w:sz w:val="24"/>
          <w:szCs w:val="24"/>
          <w:lang w:eastAsia="pt-BR"/>
        </w:rPr>
      </w:pPr>
      <w:bookmarkStart w:id="6" w:name="Artigospublicados"/>
      <w:bookmarkEnd w:id="6"/>
    </w:p>
    <w:p w14:paraId="05383310" w14:textId="77777777" w:rsidR="00A46A04" w:rsidRPr="00237D37" w:rsidRDefault="00A46A04" w:rsidP="00A46A04">
      <w:pPr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</w:pPr>
      <w:r w:rsidRPr="00237D37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>Selected articles</w:t>
      </w:r>
      <w:r w:rsidRPr="00237D37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 xml:space="preserve"> and other professional publications</w:t>
      </w:r>
    </w:p>
    <w:p w14:paraId="580B93D9" w14:textId="77777777" w:rsidR="00A46A04" w:rsidRPr="00A46A04" w:rsidRDefault="00A46A04" w:rsidP="00A46A0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A04">
        <w:rPr>
          <w:rFonts w:ascii="Times New Roman" w:hAnsi="Times New Roman" w:cs="Times New Roman"/>
          <w:sz w:val="24"/>
          <w:szCs w:val="24"/>
          <w:lang w:val="en-US"/>
        </w:rPr>
        <w:t xml:space="preserve">Gasper, A.L. de; VIBRANS, A.C.; FUNEZ, L.A.; RIGON JUNIOR, M.J.; BITTENCOURT, F.; VIEIRA, C. Dr. Roberto Miguel Klein Herbarium (FURB), Blumenau, Southern Brazil. </w:t>
      </w:r>
      <w:proofErr w:type="spellStart"/>
      <w:r w:rsidRPr="00A46A04">
        <w:rPr>
          <w:rFonts w:ascii="Times New Roman" w:hAnsi="Times New Roman" w:cs="Times New Roman"/>
          <w:sz w:val="24"/>
          <w:szCs w:val="24"/>
          <w:lang w:val="en-US"/>
        </w:rPr>
        <w:t>PhytoKeys</w:t>
      </w:r>
      <w:proofErr w:type="spellEnd"/>
      <w:r w:rsidRPr="00A46A04">
        <w:rPr>
          <w:rFonts w:ascii="Times New Roman" w:hAnsi="Times New Roman" w:cs="Times New Roman"/>
          <w:sz w:val="24"/>
          <w:szCs w:val="24"/>
          <w:lang w:val="en-US"/>
        </w:rPr>
        <w:t>, v. 42, p. 21-37, 2014.</w:t>
      </w:r>
    </w:p>
    <w:p w14:paraId="4F33DE06" w14:textId="77777777" w:rsidR="00A46A04" w:rsidRPr="00A46A04" w:rsidRDefault="00A46A04" w:rsidP="00A46A0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6A04">
        <w:rPr>
          <w:rFonts w:ascii="Times New Roman" w:hAnsi="Times New Roman" w:cs="Times New Roman"/>
          <w:sz w:val="24"/>
          <w:szCs w:val="24"/>
        </w:rPr>
        <w:t xml:space="preserve">Gasper, A.L. de; VIEIRA, A. O. S. Herbários do Brasil. In: 66º Congresso Nacional de Botânica, 2015, Santos. UNISANTA </w:t>
      </w:r>
      <w:proofErr w:type="spellStart"/>
      <w:r w:rsidRPr="00A46A04">
        <w:rPr>
          <w:rFonts w:ascii="Times New Roman" w:hAnsi="Times New Roman" w:cs="Times New Roman"/>
          <w:sz w:val="24"/>
          <w:szCs w:val="24"/>
        </w:rPr>
        <w:t>Bioscience</w:t>
      </w:r>
      <w:proofErr w:type="spellEnd"/>
      <w:r w:rsidRPr="00A46A04">
        <w:rPr>
          <w:rFonts w:ascii="Times New Roman" w:hAnsi="Times New Roman" w:cs="Times New Roman"/>
          <w:sz w:val="24"/>
          <w:szCs w:val="24"/>
        </w:rPr>
        <w:t>, 2015. v. 4. p. 1-11.</w:t>
      </w:r>
    </w:p>
    <w:p w14:paraId="13D95F21" w14:textId="77777777" w:rsidR="00A46A04" w:rsidRPr="00A46A04" w:rsidRDefault="00A46A04" w:rsidP="00A46A0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6A04">
        <w:rPr>
          <w:rFonts w:ascii="Times New Roman" w:hAnsi="Times New Roman" w:cs="Times New Roman"/>
          <w:sz w:val="24"/>
          <w:szCs w:val="24"/>
        </w:rPr>
        <w:t xml:space="preserve">Vieira, </w:t>
      </w:r>
      <w:proofErr w:type="gramStart"/>
      <w:r w:rsidRPr="00A46A04">
        <w:rPr>
          <w:rFonts w:ascii="Times New Roman" w:hAnsi="Times New Roman" w:cs="Times New Roman"/>
          <w:sz w:val="24"/>
          <w:szCs w:val="24"/>
        </w:rPr>
        <w:t>A.O.S. ;</w:t>
      </w:r>
      <w:proofErr w:type="gramEnd"/>
      <w:r w:rsidRPr="00A46A04">
        <w:rPr>
          <w:rFonts w:ascii="Times New Roman" w:hAnsi="Times New Roman" w:cs="Times New Roman"/>
          <w:sz w:val="24"/>
          <w:szCs w:val="24"/>
        </w:rPr>
        <w:t xml:space="preserve"> Gasper</w:t>
      </w:r>
      <w:r w:rsidRPr="00A46A04">
        <w:rPr>
          <w:rFonts w:ascii="Times New Roman" w:hAnsi="Times New Roman" w:cs="Times New Roman"/>
          <w:sz w:val="24"/>
          <w:szCs w:val="24"/>
        </w:rPr>
        <w:t xml:space="preserve">, A.L. de . Editorial </w:t>
      </w:r>
      <w:r w:rsidRPr="00A46A04">
        <w:rPr>
          <w:rFonts w:ascii="Times New Roman" w:hAnsi="Times New Roman" w:cs="Times New Roman"/>
          <w:sz w:val="24"/>
          <w:szCs w:val="24"/>
        </w:rPr>
        <w:t>-</w:t>
      </w:r>
      <w:r w:rsidRPr="00A46A04">
        <w:rPr>
          <w:rFonts w:ascii="Times New Roman" w:hAnsi="Times New Roman" w:cs="Times New Roman"/>
          <w:sz w:val="24"/>
          <w:szCs w:val="24"/>
        </w:rPr>
        <w:t xml:space="preserve"> Apresentação do número especial </w:t>
      </w:r>
      <w:r w:rsidRPr="00A46A04">
        <w:rPr>
          <w:rFonts w:ascii="Times New Roman" w:hAnsi="Times New Roman" w:cs="Times New Roman"/>
          <w:sz w:val="24"/>
          <w:szCs w:val="24"/>
        </w:rPr>
        <w:t xml:space="preserve">- </w:t>
      </w:r>
      <w:r w:rsidRPr="00A46A04">
        <w:rPr>
          <w:rFonts w:ascii="Times New Roman" w:hAnsi="Times New Roman" w:cs="Times New Roman"/>
          <w:sz w:val="24"/>
          <w:szCs w:val="24"/>
        </w:rPr>
        <w:t xml:space="preserve">Redes de Herbários e Herbários Virtuais no Brasil. In: 66º Congresso Nacional de Botânica, 2015, Santos. UNISANTA </w:t>
      </w:r>
      <w:proofErr w:type="spellStart"/>
      <w:r w:rsidRPr="00A46A04">
        <w:rPr>
          <w:rFonts w:ascii="Times New Roman" w:hAnsi="Times New Roman" w:cs="Times New Roman"/>
          <w:sz w:val="24"/>
          <w:szCs w:val="24"/>
        </w:rPr>
        <w:t>Bioscience</w:t>
      </w:r>
      <w:proofErr w:type="spellEnd"/>
      <w:r w:rsidRPr="00A46A04">
        <w:rPr>
          <w:rFonts w:ascii="Times New Roman" w:hAnsi="Times New Roman" w:cs="Times New Roman"/>
          <w:sz w:val="24"/>
          <w:szCs w:val="24"/>
        </w:rPr>
        <w:t>, 2015. v. 4. p. 1-2.</w:t>
      </w:r>
    </w:p>
    <w:p w14:paraId="15232B64" w14:textId="77777777" w:rsidR="00A46A04" w:rsidRPr="00A46A04" w:rsidRDefault="00A46A04" w:rsidP="007655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14449DD" w14:textId="77777777" w:rsidR="00A46A04" w:rsidRPr="00237D37" w:rsidRDefault="00A46A04" w:rsidP="00765528">
      <w:pPr>
        <w:spacing w:after="0" w:line="240" w:lineRule="auto"/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eastAsia="pt-BR"/>
        </w:rPr>
      </w:pPr>
      <w:proofErr w:type="spellStart"/>
      <w:r w:rsidRPr="00237D37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eastAsia="pt-BR"/>
        </w:rPr>
        <w:t>Congress</w:t>
      </w:r>
      <w:proofErr w:type="spellEnd"/>
      <w:r w:rsidRPr="00237D37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eastAsia="pt-BR"/>
        </w:rPr>
        <w:t xml:space="preserve"> </w:t>
      </w:r>
      <w:proofErr w:type="spellStart"/>
      <w:r w:rsidRPr="00237D37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eastAsia="pt-BR"/>
        </w:rPr>
        <w:t>Lectures</w:t>
      </w:r>
      <w:proofErr w:type="spellEnd"/>
    </w:p>
    <w:p w14:paraId="33D24F0B" w14:textId="77777777" w:rsidR="00A46A04" w:rsidRPr="00A46A04" w:rsidRDefault="00A46A04" w:rsidP="007655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62F35D6" w14:textId="77777777" w:rsidR="00A46A04" w:rsidRPr="00A46A04" w:rsidRDefault="00A46A04" w:rsidP="007655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C3113BD" w14:textId="77777777" w:rsidR="00237D37" w:rsidRPr="00237D37" w:rsidRDefault="00237D37" w:rsidP="00237D37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237D3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Brazilian herbaria</w:t>
      </w:r>
      <w:r w:rsidRPr="00237D3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</w:t>
      </w:r>
      <w:r w:rsidRPr="00237D3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from north to south: how to overcome regional differences. 2018. 69th National Congress of Botany.</w:t>
      </w:r>
    </w:p>
    <w:p w14:paraId="01CF3CAD" w14:textId="77777777" w:rsidR="00237D37" w:rsidRPr="00237D37" w:rsidRDefault="00237D37" w:rsidP="00237D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</w:p>
    <w:p w14:paraId="06577039" w14:textId="77777777" w:rsidR="00237D37" w:rsidRPr="00237D37" w:rsidRDefault="00237D37" w:rsidP="00237D37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237D3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Brazilian </w:t>
      </w:r>
      <w:r w:rsidRPr="00237D3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herbaria</w:t>
      </w:r>
      <w:r w:rsidRPr="00237D3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: history, challenges and current situation. 2019. I Uberaba Botany Meeting.</w:t>
      </w:r>
    </w:p>
    <w:p w14:paraId="6378F71A" w14:textId="77777777" w:rsidR="00237D37" w:rsidRPr="00237D37" w:rsidRDefault="00237D37" w:rsidP="00237D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</w:p>
    <w:p w14:paraId="32AC7A5A" w14:textId="77777777" w:rsidR="00237D37" w:rsidRPr="00237D37" w:rsidRDefault="00237D37" w:rsidP="00237D37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237D3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H</w:t>
      </w:r>
      <w:r w:rsidRPr="00237D3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erbaria</w:t>
      </w:r>
      <w:r w:rsidRPr="00237D3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</w:t>
      </w:r>
      <w:r w:rsidRPr="00237D3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of southern Brazil: current situation and challenges in digitization. 2019. Meeting of the Herbarium Network of Rio Grande do Sul.</w:t>
      </w:r>
    </w:p>
    <w:p w14:paraId="1DDE980D" w14:textId="77777777" w:rsidR="00237D37" w:rsidRPr="00237D37" w:rsidRDefault="00237D37" w:rsidP="00237D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</w:p>
    <w:p w14:paraId="7F7BFDE4" w14:textId="77777777" w:rsidR="00237D37" w:rsidRPr="00237D37" w:rsidRDefault="00237D37" w:rsidP="00237D37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237D3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Small herbaria</w:t>
      </w:r>
      <w:r w:rsidRPr="00237D3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</w:t>
      </w:r>
      <w:r w:rsidRPr="00237D3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together make a difference. The consortium for digitization of Santa Catarina collections. 2017. 68th National Congress of Botany</w:t>
      </w:r>
    </w:p>
    <w:p w14:paraId="52C8057E" w14:textId="77777777" w:rsidR="00237D37" w:rsidRPr="00237D37" w:rsidRDefault="00237D37" w:rsidP="00237D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</w:p>
    <w:p w14:paraId="5E87A1BE" w14:textId="77777777" w:rsidR="00237D37" w:rsidRPr="00237D37" w:rsidRDefault="00237D37" w:rsidP="00237D37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237D3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National Forest Inventory: challenges and opportunities for botany. 2016. 67th National Congress of Botany</w:t>
      </w:r>
    </w:p>
    <w:p w14:paraId="1454D03D" w14:textId="77777777" w:rsidR="00237D37" w:rsidRPr="00237D37" w:rsidRDefault="00237D37" w:rsidP="00237D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</w:p>
    <w:p w14:paraId="14C58250" w14:textId="77777777" w:rsidR="00A46A04" w:rsidRPr="00237D37" w:rsidRDefault="00237D37" w:rsidP="00481616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37D3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Overcoming Challenges - How a small herbarium can contribute to IFN. 2015. </w:t>
      </w:r>
      <w:r w:rsidRPr="00237D3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66th </w:t>
      </w:r>
      <w:proofErr w:type="spellStart"/>
      <w:r w:rsidRPr="00237D3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National</w:t>
      </w:r>
      <w:proofErr w:type="spellEnd"/>
      <w:r w:rsidRPr="00237D3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237D3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Congress</w:t>
      </w:r>
      <w:proofErr w:type="spellEnd"/>
      <w:r w:rsidRPr="00237D3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237D3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of</w:t>
      </w:r>
      <w:proofErr w:type="spellEnd"/>
      <w:r w:rsidRPr="00237D3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237D3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Botany</w:t>
      </w:r>
      <w:bookmarkStart w:id="7" w:name="_GoBack"/>
      <w:bookmarkEnd w:id="7"/>
      <w:proofErr w:type="spellEnd"/>
    </w:p>
    <w:sectPr w:rsidR="00A46A04" w:rsidRPr="00237D37" w:rsidSect="007655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E71F6"/>
    <w:multiLevelType w:val="multilevel"/>
    <w:tmpl w:val="9304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004CD0"/>
    <w:multiLevelType w:val="hybridMultilevel"/>
    <w:tmpl w:val="06229D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F4B27"/>
    <w:multiLevelType w:val="hybridMultilevel"/>
    <w:tmpl w:val="A4CC9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28"/>
    <w:rsid w:val="001F64CC"/>
    <w:rsid w:val="00237D37"/>
    <w:rsid w:val="00765528"/>
    <w:rsid w:val="00A46A04"/>
    <w:rsid w:val="00A6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B6E8"/>
  <w15:chartTrackingRefBased/>
  <w15:docId w15:val="{E824F5C5-68AA-48E0-AADB-A8E12701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65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6552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sonormal0">
    <w:name w:val="msonormal"/>
    <w:basedOn w:val="Normal"/>
    <w:rsid w:val="0076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co-link">
    <w:name w:val="ico-link"/>
    <w:basedOn w:val="Fontepargpadro"/>
    <w:rsid w:val="00765528"/>
  </w:style>
  <w:style w:type="character" w:customStyle="1" w:styleId="ico-atualiz">
    <w:name w:val="ico-atualiz"/>
    <w:basedOn w:val="Fontepargpadro"/>
    <w:rsid w:val="00765528"/>
  </w:style>
  <w:style w:type="paragraph" w:customStyle="1" w:styleId="resumo">
    <w:name w:val="resumo"/>
    <w:basedOn w:val="Normal"/>
    <w:rsid w:val="0076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">
    <w:name w:val="texto"/>
    <w:basedOn w:val="Fontepargpadro"/>
    <w:rsid w:val="00765528"/>
  </w:style>
  <w:style w:type="character" w:customStyle="1" w:styleId="tooltip">
    <w:name w:val="tooltip"/>
    <w:basedOn w:val="Fontepargpadro"/>
    <w:rsid w:val="00765528"/>
  </w:style>
  <w:style w:type="character" w:styleId="Hyperlink">
    <w:name w:val="Hyperlink"/>
    <w:basedOn w:val="Fontepargpadro"/>
    <w:uiPriority w:val="99"/>
    <w:semiHidden/>
    <w:unhideWhenUsed/>
    <w:rsid w:val="00765528"/>
    <w:rPr>
      <w:color w:val="0000FF"/>
      <w:u w:val="single"/>
    </w:rPr>
  </w:style>
  <w:style w:type="character" w:customStyle="1" w:styleId="todos">
    <w:name w:val="todos"/>
    <w:basedOn w:val="Fontepargpadro"/>
    <w:rsid w:val="00765528"/>
  </w:style>
  <w:style w:type="character" w:customStyle="1" w:styleId="tresprimeiros">
    <w:name w:val="tres_primeiros"/>
    <w:basedOn w:val="Fontepargpadro"/>
    <w:rsid w:val="00765528"/>
  </w:style>
  <w:style w:type="paragraph" w:styleId="NormalWeb">
    <w:name w:val="Normal (Web)"/>
    <w:basedOn w:val="Normal"/>
    <w:uiPriority w:val="99"/>
    <w:semiHidden/>
    <w:unhideWhenUsed/>
    <w:rsid w:val="0076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2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46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4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8594">
              <w:marLeft w:val="171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91640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A6640F655D6C478808C78F10BD9D08" ma:contentTypeVersion="26" ma:contentTypeDescription="Crie um novo documento." ma:contentTypeScope="" ma:versionID="6f9b3209f1f16ca2f8f3d8612e8b9c86">
  <xsd:schema xmlns:xsd="http://www.w3.org/2001/XMLSchema" xmlns:xs="http://www.w3.org/2001/XMLSchema" xmlns:p="http://schemas.microsoft.com/office/2006/metadata/properties" xmlns:ns3="574156be-2764-4924-8a2f-40d900bd01a7" xmlns:ns4="6850ad28-d57a-4c22-aded-e14b1f8a4a54" targetNamespace="http://schemas.microsoft.com/office/2006/metadata/properties" ma:root="true" ma:fieldsID="b17dfe13bbe28bc36648c764fdd20151" ns3:_="" ns4:_="">
    <xsd:import namespace="574156be-2764-4924-8a2f-40d900bd01a7"/>
    <xsd:import namespace="6850ad28-d57a-4c22-aded-e14b1f8a4a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156be-2764-4924-8a2f-40d900bd0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ad28-d57a-4c22-aded-e14b1f8a4a54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574156be-2764-4924-8a2f-40d900bd01a7" xsi:nil="true"/>
    <Student_Groups xmlns="574156be-2764-4924-8a2f-40d900bd01a7">
      <UserInfo>
        <DisplayName/>
        <AccountId xsi:nil="true"/>
        <AccountType/>
      </UserInfo>
    </Student_Groups>
    <Owner xmlns="574156be-2764-4924-8a2f-40d900bd01a7">
      <UserInfo>
        <DisplayName/>
        <AccountId xsi:nil="true"/>
        <AccountType/>
      </UserInfo>
    </Owner>
    <Students xmlns="574156be-2764-4924-8a2f-40d900bd01a7">
      <UserInfo>
        <DisplayName/>
        <AccountId xsi:nil="true"/>
        <AccountType/>
      </UserInfo>
    </Students>
    <AppVersion xmlns="574156be-2764-4924-8a2f-40d900bd01a7" xsi:nil="true"/>
    <Invited_Teachers xmlns="574156be-2764-4924-8a2f-40d900bd01a7" xsi:nil="true"/>
    <Invited_Students xmlns="574156be-2764-4924-8a2f-40d900bd01a7" xsi:nil="true"/>
    <FolderType xmlns="574156be-2764-4924-8a2f-40d900bd01a7" xsi:nil="true"/>
    <Has_Teacher_Only_SectionGroup xmlns="574156be-2764-4924-8a2f-40d900bd01a7" xsi:nil="true"/>
    <DefaultSectionNames xmlns="574156be-2764-4924-8a2f-40d900bd01a7" xsi:nil="true"/>
    <Teachers xmlns="574156be-2764-4924-8a2f-40d900bd01a7">
      <UserInfo>
        <DisplayName/>
        <AccountId xsi:nil="true"/>
        <AccountType/>
      </UserInfo>
    </Teachers>
    <Is_Collaboration_Space_Locked xmlns="574156be-2764-4924-8a2f-40d900bd01a7" xsi:nil="true"/>
    <CultureName xmlns="574156be-2764-4924-8a2f-40d900bd01a7" xsi:nil="true"/>
    <Templates xmlns="574156be-2764-4924-8a2f-40d900bd01a7" xsi:nil="true"/>
    <Self_Registration_Enabled xmlns="574156be-2764-4924-8a2f-40d900bd01a7" xsi:nil="true"/>
  </documentManagement>
</p:properties>
</file>

<file path=customXml/itemProps1.xml><?xml version="1.0" encoding="utf-8"?>
<ds:datastoreItem xmlns:ds="http://schemas.openxmlformats.org/officeDocument/2006/customXml" ds:itemID="{B11F7D55-86F4-4A0F-B375-FCEF669A3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156be-2764-4924-8a2f-40d900bd01a7"/>
    <ds:schemaRef ds:uri="6850ad28-d57a-4c22-aded-e14b1f8a4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0C86B-D987-4C01-BFF4-79E15F731A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8766F-9D62-4A56-A102-4B294B617C8F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574156be-2764-4924-8a2f-40d900bd01a7"/>
    <ds:schemaRef ds:uri="6850ad28-d57a-4c22-aded-e14b1f8a4a54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668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Luís de Gasper</dc:creator>
  <cp:keywords/>
  <dc:description/>
  <cp:lastModifiedBy>André Luís de Gasper</cp:lastModifiedBy>
  <cp:revision>1</cp:revision>
  <dcterms:created xsi:type="dcterms:W3CDTF">2019-11-14T18:01:00Z</dcterms:created>
  <dcterms:modified xsi:type="dcterms:W3CDTF">2019-11-14T18:26:00Z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0x01010003A6640F655D6C478808C78F10BD9D08</vt:lpwstr>
  </property>
</Properties>
</file>